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26500" w14:textId="77777777" w:rsidR="00B30B3C" w:rsidRDefault="00B627AD">
      <w:pPr>
        <w:pStyle w:val="a4"/>
        <w:rPr>
          <w:b/>
          <w:bCs/>
        </w:rPr>
      </w:pPr>
      <w:r>
        <w:rPr>
          <w:b/>
          <w:bCs/>
        </w:rPr>
        <w:t>Согласие</w:t>
      </w:r>
      <w:r>
        <w:rPr>
          <w:b/>
          <w:bCs/>
        </w:rPr>
        <w:t xml:space="preserve"> </w:t>
      </w:r>
      <w:r>
        <w:rPr>
          <w:b/>
          <w:bCs/>
        </w:rPr>
        <w:t>на</w:t>
      </w:r>
      <w:r>
        <w:rPr>
          <w:b/>
          <w:bCs/>
        </w:rPr>
        <w:t xml:space="preserve"> </w:t>
      </w:r>
      <w:r>
        <w:rPr>
          <w:b/>
          <w:bCs/>
        </w:rPr>
        <w:t>сбор</w:t>
      </w:r>
      <w:r>
        <w:rPr>
          <w:b/>
          <w:bCs/>
        </w:rPr>
        <w:t xml:space="preserve"> </w:t>
      </w:r>
      <w:r>
        <w:rPr>
          <w:b/>
          <w:bCs/>
        </w:rPr>
        <w:t>и</w:t>
      </w:r>
      <w:r>
        <w:rPr>
          <w:b/>
          <w:bCs/>
        </w:rPr>
        <w:t xml:space="preserve"> </w:t>
      </w:r>
      <w:r>
        <w:rPr>
          <w:b/>
          <w:bCs/>
        </w:rPr>
        <w:t>обработку</w:t>
      </w:r>
      <w:r>
        <w:rPr>
          <w:b/>
          <w:bCs/>
        </w:rPr>
        <w:t xml:space="preserve"> </w:t>
      </w:r>
      <w:r>
        <w:rPr>
          <w:b/>
          <w:bCs/>
        </w:rPr>
        <w:t>персональных</w:t>
      </w:r>
      <w:r>
        <w:rPr>
          <w:b/>
          <w:bCs/>
        </w:rPr>
        <w:t xml:space="preserve"> </w:t>
      </w:r>
      <w:r>
        <w:rPr>
          <w:b/>
          <w:bCs/>
        </w:rPr>
        <w:t>данных</w:t>
      </w:r>
      <w:r w:rsidR="006215D3">
        <w:rPr>
          <w:b/>
          <w:bCs/>
        </w:rPr>
        <w:t xml:space="preserve"> </w:t>
      </w:r>
      <w:r>
        <w:rPr>
          <w:b/>
          <w:bCs/>
        </w:rPr>
        <w:br/>
      </w:r>
    </w:p>
    <w:p w14:paraId="3789ADAE" w14:textId="77777777" w:rsidR="00B30B3C" w:rsidRDefault="00B627AD">
      <w:pPr>
        <w:pStyle w:val="a4"/>
      </w:pPr>
      <w:r>
        <w:t>Настоящее</w:t>
      </w:r>
      <w:r>
        <w:t xml:space="preserve"> </w:t>
      </w:r>
      <w:r>
        <w:t>согласие</w:t>
      </w:r>
      <w:r>
        <w:t xml:space="preserve"> </w:t>
      </w:r>
      <w:r>
        <w:t>разработано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Законом</w:t>
      </w:r>
      <w:r>
        <w:t xml:space="preserve"> </w:t>
      </w:r>
      <w:r>
        <w:t>РК</w:t>
      </w:r>
      <w:r>
        <w:t xml:space="preserve"> </w:t>
      </w:r>
      <w:r>
        <w:t>от</w:t>
      </w:r>
      <w:r>
        <w:t xml:space="preserve"> </w:t>
      </w:r>
      <w:r>
        <w:rPr>
          <w:rFonts w:ascii="Helvetica" w:hAnsi="Arial Unicode MS"/>
        </w:rPr>
        <w:t xml:space="preserve">21 </w:t>
      </w:r>
      <w:r>
        <w:t>мая</w:t>
      </w:r>
      <w:r>
        <w:t xml:space="preserve"> </w:t>
      </w:r>
      <w:r>
        <w:rPr>
          <w:rFonts w:ascii="Helvetica" w:hAnsi="Arial Unicode MS"/>
        </w:rPr>
        <w:t xml:space="preserve">2013 </w:t>
      </w:r>
      <w:r>
        <w:t>года</w:t>
      </w:r>
      <w:r>
        <w:t xml:space="preserve"> </w:t>
      </w:r>
      <w:r>
        <w:t>№</w:t>
      </w:r>
      <w:r>
        <w:t xml:space="preserve"> </w:t>
      </w:r>
      <w:r>
        <w:rPr>
          <w:rFonts w:ascii="Helvetica" w:hAnsi="Arial Unicode MS"/>
          <w:lang w:val="de-DE"/>
        </w:rPr>
        <w:t xml:space="preserve">94-V </w:t>
      </w:r>
      <w:r>
        <w:t>«О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защите»</w:t>
      </w:r>
      <w:r>
        <w:t xml:space="preserve"> </w:t>
      </w:r>
      <w:r>
        <w:t>и</w:t>
      </w:r>
      <w:r>
        <w:t xml:space="preserve"> </w:t>
      </w:r>
      <w:r>
        <w:t>является</w:t>
      </w:r>
      <w:r>
        <w:t xml:space="preserve"> </w:t>
      </w:r>
      <w:r>
        <w:t>публичной</w:t>
      </w:r>
      <w:r>
        <w:t xml:space="preserve"> </w:t>
      </w:r>
      <w:r>
        <w:t>офертой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со</w:t>
      </w:r>
      <w:r>
        <w:t xml:space="preserve"> </w:t>
      </w:r>
      <w:r>
        <w:t>ст</w:t>
      </w:r>
      <w:r>
        <w:rPr>
          <w:rFonts w:ascii="Helvetica" w:hAnsi="Arial Unicode MS"/>
        </w:rPr>
        <w:t xml:space="preserve">. 395 </w:t>
      </w:r>
      <w:r>
        <w:t>Гражданского</w:t>
      </w:r>
      <w:r>
        <w:t xml:space="preserve"> </w:t>
      </w:r>
      <w:r>
        <w:t>кодекса</w:t>
      </w:r>
      <w:r>
        <w:t xml:space="preserve"> </w:t>
      </w:r>
      <w:r>
        <w:t>Республики</w:t>
      </w:r>
      <w:r>
        <w:t xml:space="preserve"> </w:t>
      </w:r>
      <w:r>
        <w:t>Казахстан</w:t>
      </w:r>
      <w:r>
        <w:rPr>
          <w:rFonts w:ascii="Helvetica" w:hAnsi="Arial Unicode MS"/>
        </w:rPr>
        <w:t>.</w:t>
      </w:r>
    </w:p>
    <w:p w14:paraId="37D8CFA4" w14:textId="77777777" w:rsidR="00B30B3C" w:rsidRDefault="00B30B3C">
      <w:pPr>
        <w:pStyle w:val="a4"/>
      </w:pPr>
    </w:p>
    <w:p w14:paraId="13A2A1D8" w14:textId="3D63CE4E" w:rsidR="00B30B3C" w:rsidRDefault="00B627AD">
      <w:pPr>
        <w:pStyle w:val="a4"/>
      </w:pPr>
      <w:r>
        <w:rPr>
          <w:rFonts w:ascii="Helvetica" w:hAnsi="Arial Unicode MS"/>
        </w:rPr>
        <w:t>C</w:t>
      </w:r>
      <w:r>
        <w:t>убъект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rPr>
          <w:rFonts w:ascii="Helvetica" w:hAnsi="Arial Unicode MS"/>
        </w:rPr>
        <w:t>(</w:t>
      </w:r>
      <w:r>
        <w:t>далее</w:t>
      </w:r>
      <w:r>
        <w:t xml:space="preserve"> </w:t>
      </w:r>
      <w:r>
        <w:rPr>
          <w:rFonts w:ascii="Helvetica" w:hAnsi="Arial Unicode MS"/>
        </w:rPr>
        <w:t xml:space="preserve">- </w:t>
      </w:r>
      <w:r w:rsidR="006215D3">
        <w:t>С</w:t>
      </w:r>
      <w:r>
        <w:t>убъект</w:t>
      </w:r>
      <w:r>
        <w:rPr>
          <w:rFonts w:ascii="Helvetica" w:hAnsi="Arial Unicode MS"/>
        </w:rPr>
        <w:t xml:space="preserve">) - </w:t>
      </w:r>
      <w:r>
        <w:t>физическое</w:t>
      </w:r>
      <w:r>
        <w:t xml:space="preserve"> </w:t>
      </w:r>
      <w:r>
        <w:t>лицо</w:t>
      </w:r>
      <w:r>
        <w:rPr>
          <w:rFonts w:ascii="Helvetica" w:hAnsi="Arial Unicode MS"/>
        </w:rPr>
        <w:t xml:space="preserve">, </w:t>
      </w:r>
      <w:r>
        <w:t>к</w:t>
      </w:r>
      <w:r>
        <w:t xml:space="preserve"> </w:t>
      </w:r>
      <w:r>
        <w:t>которому</w:t>
      </w:r>
      <w:r>
        <w:t xml:space="preserve"> </w:t>
      </w:r>
      <w:r>
        <w:t>относятся</w:t>
      </w:r>
      <w:r>
        <w:t xml:space="preserve"> </w:t>
      </w:r>
      <w:r>
        <w:t>персональные</w:t>
      </w:r>
      <w:r>
        <w:t xml:space="preserve"> </w:t>
      </w:r>
      <w:r>
        <w:t>данные</w:t>
      </w:r>
      <w:r>
        <w:rPr>
          <w:rFonts w:ascii="Helvetica" w:hAnsi="Arial Unicode MS"/>
        </w:rPr>
        <w:t>;</w:t>
      </w:r>
    </w:p>
    <w:p w14:paraId="61279816" w14:textId="77777777" w:rsidR="00B30B3C" w:rsidRDefault="00B627AD">
      <w:pPr>
        <w:pStyle w:val="a4"/>
      </w:pPr>
      <w:r>
        <w:t>Персональные</w:t>
      </w:r>
      <w:r>
        <w:t xml:space="preserve"> </w:t>
      </w:r>
      <w:r>
        <w:t>данные</w:t>
      </w:r>
      <w:r>
        <w:t xml:space="preserve"> </w:t>
      </w:r>
      <w:r>
        <w:t>–</w:t>
      </w:r>
      <w:r>
        <w:t xml:space="preserve"> </w:t>
      </w:r>
      <w:r>
        <w:t>любые</w:t>
      </w:r>
      <w:r>
        <w:t xml:space="preserve"> </w:t>
      </w:r>
      <w:r>
        <w:t>относящиеся</w:t>
      </w:r>
      <w:r>
        <w:t xml:space="preserve"> </w:t>
      </w:r>
      <w:r>
        <w:t>к</w:t>
      </w:r>
      <w:r>
        <w:t xml:space="preserve"> </w:t>
      </w:r>
      <w:r>
        <w:t>субъекту</w:t>
      </w:r>
      <w:r>
        <w:t xml:space="preserve"> </w:t>
      </w:r>
      <w:r>
        <w:t>сведения</w:t>
      </w:r>
      <w:r>
        <w:rPr>
          <w:rFonts w:ascii="Helvetica" w:hAnsi="Arial Unicode MS"/>
        </w:rPr>
        <w:t xml:space="preserve">, </w:t>
      </w:r>
      <w:r>
        <w:t>зафиксированные</w:t>
      </w:r>
      <w:r>
        <w:t xml:space="preserve"> </w:t>
      </w:r>
      <w:r>
        <w:t>на</w:t>
      </w:r>
      <w:r>
        <w:t xml:space="preserve"> </w:t>
      </w:r>
      <w:r>
        <w:t>электронном</w:t>
      </w:r>
      <w:r>
        <w:rPr>
          <w:rFonts w:ascii="Helvetica" w:hAnsi="Arial Unicode MS"/>
        </w:rPr>
        <w:t xml:space="preserve">, </w:t>
      </w:r>
      <w:r>
        <w:t>бумажном</w:t>
      </w:r>
      <w:r>
        <w:t xml:space="preserve"> </w:t>
      </w:r>
      <w:r>
        <w:t>и</w:t>
      </w:r>
      <w:r>
        <w:rPr>
          <w:rFonts w:ascii="Helvetica" w:hAnsi="Arial Unicode MS"/>
        </w:rPr>
        <w:t>/</w:t>
      </w:r>
      <w:r>
        <w:t>или</w:t>
      </w:r>
      <w:r>
        <w:t xml:space="preserve"> </w:t>
      </w:r>
      <w:r>
        <w:t>ином</w:t>
      </w:r>
      <w:r>
        <w:t xml:space="preserve"> </w:t>
      </w:r>
      <w:r>
        <w:t>материальном</w:t>
      </w:r>
      <w:r>
        <w:t xml:space="preserve"> </w:t>
      </w:r>
      <w:r>
        <w:t>носителе</w:t>
      </w:r>
      <w:r>
        <w:rPr>
          <w:rFonts w:ascii="Helvetica" w:hAnsi="Arial Unicode MS"/>
        </w:rPr>
        <w:t>;</w:t>
      </w:r>
    </w:p>
    <w:p w14:paraId="47025BCF" w14:textId="77777777" w:rsidR="00B30B3C" w:rsidRDefault="00B627AD">
      <w:pPr>
        <w:pStyle w:val="a4"/>
      </w:pPr>
      <w:r>
        <w:t>Сбор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rPr>
          <w:rFonts w:ascii="Helvetica" w:hAnsi="Arial Unicode MS"/>
        </w:rPr>
        <w:t xml:space="preserve">- </w:t>
      </w:r>
      <w:r>
        <w:t>действия</w:t>
      </w:r>
      <w:r>
        <w:rPr>
          <w:rFonts w:ascii="Helvetica" w:hAnsi="Arial Unicode MS"/>
        </w:rPr>
        <w:t xml:space="preserve">, </w:t>
      </w:r>
      <w:r>
        <w:t>направленные</w:t>
      </w:r>
      <w:r>
        <w:t xml:space="preserve"> </w:t>
      </w:r>
      <w:r>
        <w:t>на</w:t>
      </w:r>
      <w:r>
        <w:t xml:space="preserve"> </w:t>
      </w:r>
      <w:r>
        <w:t>получение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rPr>
          <w:rFonts w:ascii="Helvetica" w:hAnsi="Arial Unicode MS"/>
        </w:rPr>
        <w:t>;</w:t>
      </w:r>
    </w:p>
    <w:p w14:paraId="4088E98B" w14:textId="6987626E" w:rsidR="00B30B3C" w:rsidRDefault="00B627AD">
      <w:pPr>
        <w:pStyle w:val="a4"/>
      </w:pPr>
      <w:r>
        <w:t>Организация</w:t>
      </w:r>
      <w:r>
        <w:t xml:space="preserve"> </w:t>
      </w:r>
      <w:r>
        <w:t>–</w:t>
      </w:r>
      <w:r>
        <w:t xml:space="preserve"> </w:t>
      </w:r>
      <w:r>
        <w:t>Товарищество</w:t>
      </w:r>
      <w:r>
        <w:t xml:space="preserve"> </w:t>
      </w:r>
      <w:r>
        <w:t>с</w:t>
      </w:r>
      <w:r>
        <w:t xml:space="preserve"> </w:t>
      </w:r>
      <w:r w:rsidR="00BD227C">
        <w:t>о</w:t>
      </w:r>
      <w:r>
        <w:t>граниченной</w:t>
      </w:r>
      <w:r>
        <w:t xml:space="preserve"> </w:t>
      </w:r>
      <w:r w:rsidR="00BD227C">
        <w:t>о</w:t>
      </w:r>
      <w:r>
        <w:t>тветственностью</w:t>
      </w:r>
      <w:r>
        <w:t xml:space="preserve"> </w:t>
      </w:r>
      <w:r>
        <w:t>«</w:t>
      </w:r>
      <w:r w:rsidR="00BD227C">
        <w:rPr>
          <w:rFonts w:ascii="Helvetica" w:hAnsi="Arial Unicode MS"/>
          <w:lang w:val="en-US"/>
        </w:rPr>
        <w:t>QIWI</w:t>
      </w:r>
      <w:r w:rsidR="00BD227C" w:rsidRPr="005811CF">
        <w:rPr>
          <w:rFonts w:ascii="Helvetica" w:hAnsi="Arial Unicode MS"/>
        </w:rPr>
        <w:t xml:space="preserve"> </w:t>
      </w:r>
      <w:r w:rsidR="00BD227C">
        <w:rPr>
          <w:rFonts w:ascii="Helvetica" w:hAnsi="Arial Unicode MS"/>
          <w:lang w:val="en-US"/>
        </w:rPr>
        <w:t>Kazakhstan</w:t>
      </w:r>
      <w:r>
        <w:rPr>
          <w:lang w:val="it-IT"/>
        </w:rPr>
        <w:t>»</w:t>
      </w:r>
      <w:r w:rsidR="00BD227C">
        <w:rPr>
          <w:lang w:val="it-IT"/>
        </w:rPr>
        <w:t xml:space="preserve"> (</w:t>
      </w:r>
      <w:r w:rsidR="00BD227C">
        <w:t>КИВИ</w:t>
      </w:r>
      <w:r w:rsidR="00BD227C">
        <w:t xml:space="preserve"> </w:t>
      </w:r>
      <w:r w:rsidR="00BD227C">
        <w:t>Казахстан</w:t>
      </w:r>
      <w:r w:rsidR="00BD227C">
        <w:rPr>
          <w:lang w:val="it-IT"/>
        </w:rPr>
        <w:t>)</w:t>
      </w:r>
      <w:r w:rsidR="00BD227C">
        <w:t xml:space="preserve"> </w:t>
      </w:r>
      <w:r w:rsidR="00BD227C">
        <w:t>БИН</w:t>
      </w:r>
      <w:r w:rsidR="00BD227C">
        <w:t>: 060640010247</w:t>
      </w:r>
      <w:r>
        <w:rPr>
          <w:rFonts w:ascii="Helvetica" w:hAnsi="Arial Unicode MS"/>
        </w:rPr>
        <w:t>;</w:t>
      </w:r>
    </w:p>
    <w:p w14:paraId="5F744F10" w14:textId="77777777" w:rsidR="00B30B3C" w:rsidRDefault="00B30B3C">
      <w:pPr>
        <w:pStyle w:val="a4"/>
      </w:pPr>
    </w:p>
    <w:p w14:paraId="0C0A034A" w14:textId="263852A1" w:rsidR="00B30B3C" w:rsidRDefault="00B627AD">
      <w:pPr>
        <w:pStyle w:val="a4"/>
      </w:pPr>
      <w:r>
        <w:t>Субъект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Законом</w:t>
      </w:r>
      <w:r>
        <w:t xml:space="preserve"> </w:t>
      </w:r>
      <w:r>
        <w:t>РК</w:t>
      </w:r>
      <w:r>
        <w:t xml:space="preserve"> </w:t>
      </w:r>
      <w:r>
        <w:t>от</w:t>
      </w:r>
      <w:r>
        <w:t xml:space="preserve"> </w:t>
      </w:r>
      <w:r>
        <w:rPr>
          <w:rFonts w:ascii="Helvetica" w:hAnsi="Arial Unicode MS"/>
        </w:rPr>
        <w:t xml:space="preserve">21 </w:t>
      </w:r>
      <w:r>
        <w:t>мая</w:t>
      </w:r>
      <w:r>
        <w:t xml:space="preserve"> </w:t>
      </w:r>
      <w:r>
        <w:rPr>
          <w:rFonts w:ascii="Helvetica" w:hAnsi="Arial Unicode MS"/>
        </w:rPr>
        <w:t xml:space="preserve">2013 </w:t>
      </w:r>
      <w:r>
        <w:t>года</w:t>
      </w:r>
      <w:r>
        <w:t xml:space="preserve"> </w:t>
      </w:r>
      <w:r>
        <w:t>№</w:t>
      </w:r>
      <w:r>
        <w:t xml:space="preserve"> </w:t>
      </w:r>
      <w:r>
        <w:rPr>
          <w:rFonts w:ascii="Helvetica" w:hAnsi="Arial Unicode MS"/>
          <w:lang w:val="de-DE"/>
        </w:rPr>
        <w:t xml:space="preserve">94-V </w:t>
      </w:r>
      <w:r>
        <w:t>«О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защите»</w:t>
      </w:r>
      <w:r>
        <w:t xml:space="preserve"> </w:t>
      </w:r>
      <w:r>
        <w:t>предоставляет</w:t>
      </w:r>
      <w:r>
        <w:t xml:space="preserve"> </w:t>
      </w:r>
      <w:r>
        <w:t>свое</w:t>
      </w:r>
      <w:r>
        <w:t xml:space="preserve"> </w:t>
      </w:r>
      <w:r>
        <w:t>безусловное</w:t>
      </w:r>
      <w:r>
        <w:t xml:space="preserve"> </w:t>
      </w:r>
      <w:r>
        <w:t>согласие</w:t>
      </w:r>
      <w:r>
        <w:t xml:space="preserve"> </w:t>
      </w:r>
      <w:r>
        <w:t>Организации</w:t>
      </w:r>
      <w:r>
        <w:t xml:space="preserve"> </w:t>
      </w:r>
      <w:r>
        <w:t>на</w:t>
      </w:r>
      <w:r>
        <w:t xml:space="preserve"> </w:t>
      </w:r>
      <w:r>
        <w:t>сбор</w:t>
      </w:r>
      <w:r>
        <w:t xml:space="preserve"> </w:t>
      </w:r>
      <w:r>
        <w:t>и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Субъекта</w:t>
      </w:r>
      <w:r>
        <w:rPr>
          <w:rFonts w:ascii="Helvetica" w:hAnsi="Arial Unicode MS"/>
        </w:rPr>
        <w:t xml:space="preserve">, </w:t>
      </w:r>
      <w:r>
        <w:t>как</w:t>
      </w:r>
      <w:r>
        <w:t xml:space="preserve"> </w:t>
      </w:r>
      <w:r>
        <w:t>на</w:t>
      </w:r>
      <w:r>
        <w:t xml:space="preserve"> </w:t>
      </w:r>
      <w:r>
        <w:t>бумажных</w:t>
      </w:r>
      <w:r>
        <w:t xml:space="preserve"> </w:t>
      </w:r>
      <w:r>
        <w:t>носителях</w:t>
      </w:r>
      <w:r>
        <w:rPr>
          <w:rFonts w:ascii="Helvetica" w:hAnsi="Arial Unicode MS"/>
        </w:rPr>
        <w:t xml:space="preserve">, </w:t>
      </w:r>
      <w:r>
        <w:t>так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электронном</w:t>
      </w:r>
      <w:r>
        <w:t xml:space="preserve"> </w:t>
      </w:r>
      <w:r>
        <w:t>формате</w:t>
      </w:r>
      <w:r>
        <w:rPr>
          <w:rFonts w:ascii="Helvetica" w:hAnsi="Arial Unicode MS"/>
        </w:rPr>
        <w:t xml:space="preserve">, </w:t>
      </w:r>
      <w:r>
        <w:t>в</w:t>
      </w:r>
      <w:r>
        <w:t xml:space="preserve"> </w:t>
      </w:r>
      <w:r>
        <w:t>массивах</w:t>
      </w:r>
      <w:r>
        <w:t xml:space="preserve"> </w:t>
      </w:r>
      <w:r>
        <w:t>и</w:t>
      </w:r>
      <w:r>
        <w:rPr>
          <w:rFonts w:ascii="Helvetica" w:hAnsi="Arial Unicode MS"/>
        </w:rPr>
        <w:t>/</w:t>
      </w:r>
      <w:r>
        <w:t>или</w:t>
      </w:r>
      <w:r>
        <w:t xml:space="preserve"> </w:t>
      </w:r>
      <w:r>
        <w:t>базах</w:t>
      </w:r>
      <w:r>
        <w:t xml:space="preserve"> </w:t>
      </w:r>
      <w:r>
        <w:t>данных</w:t>
      </w:r>
      <w:r>
        <w:t xml:space="preserve"> </w:t>
      </w:r>
      <w:r>
        <w:t>Организации</w:t>
      </w:r>
      <w:r>
        <w:rPr>
          <w:rFonts w:ascii="Helvetica" w:hAnsi="Arial Unicode MS"/>
        </w:rPr>
        <w:t xml:space="preserve">. </w:t>
      </w:r>
      <w:r>
        <w:t>Субъект</w:t>
      </w:r>
      <w:r>
        <w:t xml:space="preserve"> </w:t>
      </w:r>
      <w:r>
        <w:t>подтверждает</w:t>
      </w:r>
      <w:r>
        <w:rPr>
          <w:rFonts w:ascii="Helvetica" w:hAnsi="Arial Unicode MS"/>
        </w:rPr>
        <w:t xml:space="preserve">, </w:t>
      </w:r>
      <w:r>
        <w:t>что</w:t>
      </w:r>
      <w:r>
        <w:t xml:space="preserve"> </w:t>
      </w:r>
      <w:r>
        <w:t>сбор</w:t>
      </w:r>
      <w:r>
        <w:rPr>
          <w:rFonts w:ascii="Helvetica" w:hAnsi="Arial Unicode MS"/>
        </w:rPr>
        <w:t xml:space="preserve">, </w:t>
      </w:r>
      <w:r>
        <w:t>обработка</w:t>
      </w:r>
      <w:r>
        <w:t xml:space="preserve"> </w:t>
      </w:r>
      <w:r>
        <w:t>и</w:t>
      </w:r>
      <w:r>
        <w:t xml:space="preserve"> </w:t>
      </w:r>
      <w:r>
        <w:t>использование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субъекта</w:t>
      </w:r>
      <w:r>
        <w:t xml:space="preserve"> </w:t>
      </w:r>
      <w:r>
        <w:rPr>
          <w:rFonts w:ascii="Helvetica" w:hAnsi="Arial Unicode MS"/>
        </w:rPr>
        <w:t>(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rPr>
          <w:rFonts w:ascii="Helvetica" w:hAnsi="Arial Unicode MS"/>
        </w:rPr>
        <w:t xml:space="preserve">, </w:t>
      </w:r>
      <w:r>
        <w:t>сбор</w:t>
      </w:r>
      <w:r>
        <w:rPr>
          <w:rFonts w:ascii="Helvetica" w:hAnsi="Arial Unicode MS"/>
        </w:rPr>
        <w:t xml:space="preserve">, </w:t>
      </w:r>
      <w:r>
        <w:t>обработка</w:t>
      </w:r>
      <w:r>
        <w:t xml:space="preserve"> </w:t>
      </w:r>
      <w:r>
        <w:t>и</w:t>
      </w:r>
      <w:r>
        <w:t xml:space="preserve"> </w:t>
      </w:r>
      <w:r>
        <w:t>хранение</w:t>
      </w:r>
      <w:r>
        <w:t xml:space="preserve"> </w:t>
      </w:r>
      <w:r>
        <w:t>на</w:t>
      </w:r>
      <w:r>
        <w:t xml:space="preserve"> </w:t>
      </w:r>
      <w:r>
        <w:t>бумажных</w:t>
      </w:r>
      <w:r>
        <w:t xml:space="preserve"> </w:t>
      </w:r>
      <w:r>
        <w:t>носителях</w:t>
      </w:r>
      <w:r>
        <w:t xml:space="preserve"> </w:t>
      </w:r>
      <w:r>
        <w:t>и</w:t>
      </w:r>
      <w:r>
        <w:t xml:space="preserve"> </w:t>
      </w:r>
      <w:r>
        <w:rPr>
          <w:rFonts w:ascii="Helvetica" w:hAnsi="Arial Unicode MS"/>
        </w:rPr>
        <w:t>(</w:t>
      </w:r>
      <w:r>
        <w:t>или</w:t>
      </w:r>
      <w:r>
        <w:rPr>
          <w:rFonts w:ascii="Helvetica" w:hAnsi="Arial Unicode MS"/>
        </w:rPr>
        <w:t xml:space="preserve">) </w:t>
      </w:r>
      <w:r>
        <w:t>в</w:t>
      </w:r>
      <w:r>
        <w:t xml:space="preserve"> </w:t>
      </w:r>
      <w:r>
        <w:t>электронном</w:t>
      </w:r>
      <w:r>
        <w:t xml:space="preserve"> </w:t>
      </w:r>
      <w:r>
        <w:t>формате</w:t>
      </w:r>
      <w:r>
        <w:t xml:space="preserve"> </w:t>
      </w:r>
      <w:r>
        <w:t>в</w:t>
      </w:r>
      <w:r>
        <w:t xml:space="preserve"> </w:t>
      </w:r>
      <w:r>
        <w:t>массивах</w:t>
      </w:r>
      <w:r>
        <w:t xml:space="preserve"> </w:t>
      </w:r>
      <w:r>
        <w:t>и</w:t>
      </w:r>
      <w:r>
        <w:t xml:space="preserve"> </w:t>
      </w:r>
      <w:r>
        <w:rPr>
          <w:rFonts w:ascii="Helvetica" w:hAnsi="Arial Unicode MS"/>
        </w:rPr>
        <w:t>(</w:t>
      </w:r>
      <w:r>
        <w:t>или</w:t>
      </w:r>
      <w:r>
        <w:rPr>
          <w:rFonts w:ascii="Helvetica" w:hAnsi="Arial Unicode MS"/>
        </w:rPr>
        <w:t xml:space="preserve">) </w:t>
      </w:r>
      <w:r>
        <w:t>базах</w:t>
      </w:r>
      <w:r>
        <w:t xml:space="preserve"> </w:t>
      </w:r>
      <w:r>
        <w:t>данных</w:t>
      </w:r>
      <w:r>
        <w:t xml:space="preserve"> </w:t>
      </w:r>
      <w:r>
        <w:t>Организации</w:t>
      </w:r>
      <w:r>
        <w:rPr>
          <w:rFonts w:ascii="Helvetica" w:hAnsi="Arial Unicode MS"/>
        </w:rPr>
        <w:t xml:space="preserve">), </w:t>
      </w:r>
      <w:r>
        <w:t>осуществляется</w:t>
      </w:r>
      <w:r>
        <w:t xml:space="preserve"> </w:t>
      </w:r>
      <w:r>
        <w:t>Организацией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установленных</w:t>
      </w:r>
      <w:r>
        <w:t xml:space="preserve"> </w:t>
      </w:r>
      <w:r>
        <w:t>З</w:t>
      </w:r>
      <w:bookmarkStart w:id="0" w:name="_GoBack"/>
      <w:bookmarkEnd w:id="0"/>
      <w:r>
        <w:t>аконодательством</w:t>
      </w:r>
      <w:r>
        <w:t xml:space="preserve"> </w:t>
      </w:r>
      <w:r>
        <w:t>Республики</w:t>
      </w:r>
      <w:r>
        <w:t xml:space="preserve"> </w:t>
      </w:r>
      <w:r>
        <w:t>Казахстан</w:t>
      </w:r>
      <w:r>
        <w:rPr>
          <w:rFonts w:ascii="Helvetica" w:hAnsi="Arial Unicode MS"/>
        </w:rP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для</w:t>
      </w:r>
      <w:r>
        <w:t xml:space="preserve"> </w:t>
      </w:r>
      <w:r>
        <w:t>следующих</w:t>
      </w:r>
      <w:r>
        <w:t xml:space="preserve"> </w:t>
      </w:r>
      <w:r>
        <w:t>целей</w:t>
      </w:r>
      <w:r>
        <w:rPr>
          <w:rFonts w:ascii="Helvetica" w:hAnsi="Arial Unicode MS"/>
        </w:rPr>
        <w:t xml:space="preserve">: - </w:t>
      </w:r>
      <w:r>
        <w:t>для</w:t>
      </w:r>
      <w:r>
        <w:t xml:space="preserve"> </w:t>
      </w:r>
      <w:r>
        <w:t>оказания</w:t>
      </w:r>
      <w:r>
        <w:t xml:space="preserve"> </w:t>
      </w:r>
      <w:r>
        <w:t>Организацией</w:t>
      </w:r>
      <w:r>
        <w:t xml:space="preserve"> </w:t>
      </w:r>
      <w:r>
        <w:t>платежных</w:t>
      </w:r>
      <w:r>
        <w:t xml:space="preserve"> </w:t>
      </w:r>
      <w:r>
        <w:t>и</w:t>
      </w:r>
      <w:r>
        <w:rPr>
          <w:rFonts w:ascii="Helvetica" w:hAnsi="Arial Unicode MS"/>
        </w:rPr>
        <w:t>/</w:t>
      </w:r>
      <w:r>
        <w:t>или</w:t>
      </w:r>
      <w:r>
        <w:t xml:space="preserve"> </w:t>
      </w:r>
      <w:r>
        <w:t>иных</w:t>
      </w:r>
      <w:r>
        <w:t xml:space="preserve"> </w:t>
      </w:r>
      <w:r>
        <w:t>услуг</w:t>
      </w:r>
      <w:r>
        <w:rPr>
          <w:rFonts w:ascii="Helvetica" w:hAnsi="Arial Unicode MS"/>
        </w:rPr>
        <w:t xml:space="preserve">, </w:t>
      </w:r>
      <w:r>
        <w:t>предусмотренных</w:t>
      </w:r>
      <w:r>
        <w:t xml:space="preserve"> </w:t>
      </w:r>
      <w:r>
        <w:t>законодательством</w:t>
      </w:r>
      <w:r>
        <w:t xml:space="preserve"> </w:t>
      </w:r>
      <w:r>
        <w:t>Республики</w:t>
      </w:r>
      <w:r>
        <w:t xml:space="preserve"> </w:t>
      </w:r>
      <w:r>
        <w:t>Казахстан</w:t>
      </w:r>
      <w:r>
        <w:rPr>
          <w:rFonts w:ascii="Helvetica" w:hAnsi="Arial Unicode MS"/>
        </w:rPr>
        <w:t xml:space="preserve">, </w:t>
      </w:r>
      <w:r>
        <w:t>которые</w:t>
      </w:r>
      <w:r>
        <w:t xml:space="preserve"> </w:t>
      </w:r>
      <w:r>
        <w:t>будут</w:t>
      </w:r>
      <w:r>
        <w:t xml:space="preserve"> </w:t>
      </w:r>
      <w:r>
        <w:t>оказаны</w:t>
      </w:r>
      <w:r>
        <w:t xml:space="preserve"> </w:t>
      </w:r>
      <w:r>
        <w:t>Субъекту</w:t>
      </w:r>
      <w:r>
        <w:rPr>
          <w:rFonts w:ascii="Helvetica" w:hAnsi="Arial Unicode MS"/>
        </w:rPr>
        <w:t xml:space="preserve">; - </w:t>
      </w:r>
      <w:r>
        <w:t>для</w:t>
      </w:r>
      <w:r>
        <w:t xml:space="preserve"> </w:t>
      </w:r>
      <w:r>
        <w:t>маркетинговых</w:t>
      </w:r>
      <w:r>
        <w:t xml:space="preserve"> </w:t>
      </w:r>
      <w:r>
        <w:t>целей</w:t>
      </w:r>
      <w:r>
        <w:rPr>
          <w:rFonts w:ascii="Helvetica" w:hAnsi="Arial Unicode MS"/>
        </w:rPr>
        <w:t xml:space="preserve">, </w:t>
      </w:r>
      <w:r>
        <w:t>предоставления</w:t>
      </w:r>
      <w:r>
        <w:t xml:space="preserve"> </w:t>
      </w:r>
      <w:r>
        <w:rPr>
          <w:rFonts w:ascii="Helvetica" w:hAnsi="Arial Unicode MS"/>
        </w:rPr>
        <w:t>(</w:t>
      </w:r>
      <w:r>
        <w:t>пересылки</w:t>
      </w:r>
      <w:r>
        <w:rPr>
          <w:rFonts w:ascii="Helvetica" w:hAnsi="Arial Unicode MS"/>
        </w:rPr>
        <w:t xml:space="preserve">) </w:t>
      </w:r>
      <w:r>
        <w:t>Субъекту</w:t>
      </w:r>
      <w:r>
        <w:t xml:space="preserve"> </w:t>
      </w:r>
      <w:r>
        <w:t>любых</w:t>
      </w:r>
      <w:r>
        <w:t xml:space="preserve"> </w:t>
      </w:r>
      <w:r>
        <w:t>информационных</w:t>
      </w:r>
      <w:r>
        <w:t xml:space="preserve"> </w:t>
      </w:r>
      <w:r>
        <w:t>материалов</w:t>
      </w:r>
      <w:r>
        <w:rPr>
          <w:rFonts w:ascii="Helvetica" w:hAnsi="Arial Unicode MS"/>
        </w:rP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rPr>
          <w:rFonts w:ascii="Helvetica" w:hAnsi="Arial Unicode MS"/>
        </w:rPr>
        <w:t xml:space="preserve">, </w:t>
      </w:r>
      <w:r>
        <w:t>о</w:t>
      </w:r>
      <w:r>
        <w:t xml:space="preserve"> </w:t>
      </w:r>
      <w:r>
        <w:t>продуктах</w:t>
      </w:r>
      <w:r>
        <w:t xml:space="preserve"> </w:t>
      </w:r>
      <w:r>
        <w:t>и</w:t>
      </w:r>
      <w:r>
        <w:rPr>
          <w:rFonts w:ascii="Helvetica" w:hAnsi="Arial Unicode MS"/>
        </w:rPr>
        <w:t>/</w:t>
      </w:r>
      <w:r>
        <w:t>или</w:t>
      </w:r>
      <w:r>
        <w:t xml:space="preserve"> </w:t>
      </w:r>
      <w:r>
        <w:t>услугах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его</w:t>
      </w:r>
      <w:r>
        <w:t xml:space="preserve"> </w:t>
      </w:r>
      <w:r w:rsidR="00BD227C">
        <w:t>п</w:t>
      </w:r>
      <w:r>
        <w:t>артнеров</w:t>
      </w:r>
      <w:r>
        <w:t xml:space="preserve"> </w:t>
      </w:r>
      <w:r>
        <w:rPr>
          <w:rFonts w:ascii="Helvetica" w:hAnsi="Arial Unicode MS"/>
        </w:rPr>
        <w:t>(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заключенного</w:t>
      </w:r>
      <w:r>
        <w:t xml:space="preserve"> </w:t>
      </w:r>
      <w:r>
        <w:t>соглашения</w:t>
      </w:r>
      <w:r>
        <w:t xml:space="preserve"> </w:t>
      </w:r>
      <w:r w:rsidR="00BD227C">
        <w:t>п</w:t>
      </w:r>
      <w:r>
        <w:t>артнера</w:t>
      </w:r>
      <w:r>
        <w:t xml:space="preserve"> </w:t>
      </w:r>
      <w:r>
        <w:t>с</w:t>
      </w:r>
      <w:r>
        <w:t xml:space="preserve"> </w:t>
      </w:r>
      <w:r>
        <w:t>Организацией</w:t>
      </w:r>
      <w:r>
        <w:rPr>
          <w:rFonts w:ascii="Helvetica" w:hAnsi="Arial Unicode MS"/>
        </w:rPr>
        <w:t xml:space="preserve">),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иных</w:t>
      </w:r>
      <w:r>
        <w:t xml:space="preserve"> </w:t>
      </w:r>
      <w:r>
        <w:t>уведомлений</w:t>
      </w:r>
      <w:r>
        <w:t xml:space="preserve"> </w:t>
      </w:r>
      <w:r>
        <w:t>посредством</w:t>
      </w:r>
      <w:r>
        <w:t xml:space="preserve"> </w:t>
      </w:r>
      <w:r>
        <w:t>телефонной</w:t>
      </w:r>
      <w:r>
        <w:rPr>
          <w:rFonts w:ascii="Helvetica" w:hAnsi="Arial Unicode MS"/>
        </w:rPr>
        <w:t xml:space="preserve">, </w:t>
      </w:r>
      <w:r>
        <w:t>иных</w:t>
      </w:r>
      <w:r>
        <w:t xml:space="preserve"> </w:t>
      </w:r>
      <w:r>
        <w:t>видов</w:t>
      </w:r>
      <w:r>
        <w:t xml:space="preserve"> </w:t>
      </w:r>
      <w:r>
        <w:t>связи</w:t>
      </w:r>
      <w:r>
        <w:rPr>
          <w:rFonts w:ascii="Helvetica" w:hAnsi="Arial Unicode MS"/>
        </w:rP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по</w:t>
      </w:r>
      <w:r>
        <w:t xml:space="preserve"> </w:t>
      </w:r>
      <w:r>
        <w:t>открытым</w:t>
      </w:r>
      <w:r>
        <w:t xml:space="preserve"> </w:t>
      </w:r>
      <w:r>
        <w:t>каналам</w:t>
      </w:r>
      <w:r>
        <w:t xml:space="preserve"> </w:t>
      </w:r>
      <w:r>
        <w:t>связи</w:t>
      </w:r>
      <w:r>
        <w:t xml:space="preserve"> </w:t>
      </w:r>
      <w:r>
        <w:rPr>
          <w:rFonts w:ascii="Helvetica" w:hAnsi="Arial Unicode MS"/>
        </w:rPr>
        <w:t>(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rPr>
          <w:rFonts w:ascii="Helvetica" w:hAnsi="Arial Unicode MS"/>
        </w:rPr>
        <w:t xml:space="preserve">SMS, </w:t>
      </w:r>
      <w:r>
        <w:t>е</w:t>
      </w:r>
      <w:r w:rsidRPr="000473E7">
        <w:rPr>
          <w:rFonts w:ascii="Helvetica" w:hAnsi="Arial Unicode MS"/>
        </w:rPr>
        <w:t xml:space="preserve">- </w:t>
      </w:r>
      <w:r>
        <w:rPr>
          <w:rFonts w:ascii="Helvetica" w:hAnsi="Arial Unicode MS"/>
          <w:lang w:val="en-US"/>
        </w:rPr>
        <w:t>mail</w:t>
      </w:r>
      <w:r w:rsidRPr="000473E7">
        <w:rPr>
          <w:rFonts w:ascii="Helvetica" w:hAnsi="Arial Unicode MS"/>
        </w:rPr>
        <w:t xml:space="preserve">, </w:t>
      </w:r>
      <w:r>
        <w:t>социальные</w:t>
      </w:r>
      <w:r>
        <w:t xml:space="preserve"> </w:t>
      </w:r>
      <w:r>
        <w:t>сети</w:t>
      </w:r>
      <w:r>
        <w:t xml:space="preserve"> </w:t>
      </w:r>
      <w:r>
        <w:t>и</w:t>
      </w:r>
      <w:r>
        <w:t xml:space="preserve"> </w:t>
      </w:r>
      <w:r>
        <w:t>т</w:t>
      </w:r>
      <w:r>
        <w:rPr>
          <w:rFonts w:ascii="Helvetica" w:hAnsi="Arial Unicode MS"/>
        </w:rPr>
        <w:t>.</w:t>
      </w:r>
      <w:r>
        <w:t>п</w:t>
      </w:r>
      <w:r>
        <w:rPr>
          <w:rFonts w:ascii="Helvetica" w:hAnsi="Arial Unicode MS"/>
        </w:rPr>
        <w:t xml:space="preserve">.); - </w:t>
      </w:r>
      <w:r>
        <w:t>для</w:t>
      </w:r>
      <w:r>
        <w:t xml:space="preserve"> </w:t>
      </w:r>
      <w:r>
        <w:t>иных</w:t>
      </w:r>
      <w:r>
        <w:t xml:space="preserve"> </w:t>
      </w:r>
      <w:r>
        <w:t>целей</w:t>
      </w:r>
      <w:r>
        <w:rPr>
          <w:rFonts w:ascii="Helvetica" w:hAnsi="Arial Unicode MS"/>
        </w:rPr>
        <w:t xml:space="preserve">, </w:t>
      </w:r>
      <w:r>
        <w:t>которые</w:t>
      </w:r>
      <w:r>
        <w:t xml:space="preserve"> </w:t>
      </w:r>
      <w:r>
        <w:t>установлены</w:t>
      </w:r>
      <w:r>
        <w:t xml:space="preserve"> </w:t>
      </w:r>
      <w:r>
        <w:rPr>
          <w:rFonts w:ascii="Helvetica" w:hAnsi="Arial Unicode MS"/>
        </w:rPr>
        <w:t>(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установлены</w:t>
      </w:r>
      <w:r>
        <w:rPr>
          <w:rFonts w:ascii="Helvetica" w:hAnsi="Arial Unicode MS"/>
        </w:rPr>
        <w:t xml:space="preserve">) </w:t>
      </w:r>
      <w:r>
        <w:t>законодательством</w:t>
      </w:r>
      <w:r>
        <w:t xml:space="preserve"> </w:t>
      </w:r>
      <w:r>
        <w:t>Республики</w:t>
      </w:r>
      <w:r>
        <w:t xml:space="preserve"> </w:t>
      </w:r>
      <w:r>
        <w:t>Казахстан</w:t>
      </w:r>
      <w:r>
        <w:rPr>
          <w:rFonts w:ascii="Helvetica" w:hAnsi="Arial Unicode MS"/>
        </w:rPr>
        <w:t xml:space="preserve">. </w:t>
      </w:r>
      <w:r>
        <w:t>Субъект</w:t>
      </w:r>
      <w:r>
        <w:t xml:space="preserve"> </w:t>
      </w:r>
      <w:r>
        <w:t>так</w:t>
      </w:r>
      <w:r>
        <w:t xml:space="preserve"> </w:t>
      </w:r>
      <w:r>
        <w:t>же</w:t>
      </w:r>
      <w:r>
        <w:t xml:space="preserve"> </w:t>
      </w:r>
      <w:r>
        <w:t>предоставляет</w:t>
      </w:r>
      <w:r>
        <w:t xml:space="preserve"> </w:t>
      </w:r>
      <w:r>
        <w:t>свое</w:t>
      </w:r>
      <w:r>
        <w:t xml:space="preserve"> </w:t>
      </w:r>
      <w:r>
        <w:t>безусловное</w:t>
      </w:r>
      <w:r>
        <w:t xml:space="preserve"> </w:t>
      </w:r>
      <w:r>
        <w:t>согласие</w:t>
      </w:r>
      <w:r>
        <w:t xml:space="preserve"> </w:t>
      </w:r>
      <w:r>
        <w:t>третьим</w:t>
      </w:r>
      <w:r>
        <w:t xml:space="preserve"> </w:t>
      </w:r>
      <w:r>
        <w:t>лицам</w:t>
      </w:r>
      <w:r>
        <w:rPr>
          <w:rFonts w:ascii="Helvetica" w:hAnsi="Arial Unicode MS"/>
        </w:rPr>
        <w:t xml:space="preserve">, </w:t>
      </w:r>
      <w:r>
        <w:t>партнерам</w:t>
      </w:r>
      <w:r>
        <w:t xml:space="preserve"> </w:t>
      </w:r>
      <w:r>
        <w:t>Организации</w:t>
      </w:r>
      <w:r>
        <w:t xml:space="preserve"> </w:t>
      </w:r>
      <w:r>
        <w:rPr>
          <w:rFonts w:ascii="Helvetica" w:hAnsi="Arial Unicode MS"/>
        </w:rPr>
        <w:t>(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заключенного</w:t>
      </w:r>
      <w:r>
        <w:t xml:space="preserve"> </w:t>
      </w:r>
      <w:r>
        <w:t>с</w:t>
      </w:r>
      <w:r>
        <w:t xml:space="preserve"> </w:t>
      </w:r>
      <w:r>
        <w:t>Организацией</w:t>
      </w:r>
      <w:r>
        <w:t xml:space="preserve"> </w:t>
      </w:r>
      <w:r>
        <w:t>соглашения</w:t>
      </w:r>
      <w:r>
        <w:t xml:space="preserve"> </w:t>
      </w:r>
      <w:r>
        <w:t>о</w:t>
      </w:r>
      <w:r>
        <w:t xml:space="preserve"> </w:t>
      </w:r>
      <w:r>
        <w:t>неразглашении</w:t>
      </w:r>
      <w:r>
        <w:t xml:space="preserve"> </w:t>
      </w:r>
      <w:r>
        <w:t>конфиденциальной</w:t>
      </w:r>
      <w:r>
        <w:t xml:space="preserve"> </w:t>
      </w:r>
      <w:r>
        <w:t>информации</w:t>
      </w:r>
      <w:r>
        <w:rPr>
          <w:rFonts w:ascii="Helvetica" w:hAnsi="Arial Unicode MS"/>
        </w:rP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 w:rsidR="00BD227C">
        <w:t xml:space="preserve"> </w:t>
      </w:r>
      <w:r w:rsidR="00BD227C">
        <w:t>владельцев</w:t>
      </w:r>
      <w:r>
        <w:rPr>
          <w:rFonts w:ascii="Helvetica" w:hAnsi="Arial Unicode MS"/>
        </w:rPr>
        <w:t xml:space="preserve">) </w:t>
      </w:r>
      <w:r>
        <w:t>на</w:t>
      </w:r>
      <w:r>
        <w:t xml:space="preserve"> </w:t>
      </w:r>
      <w:r>
        <w:t>сбор</w:t>
      </w:r>
      <w:r>
        <w:t xml:space="preserve"> </w:t>
      </w:r>
      <w:r>
        <w:t>и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Субъекта</w:t>
      </w:r>
      <w:r>
        <w:rPr>
          <w:rFonts w:ascii="Helvetica" w:hAnsi="Arial Unicode MS"/>
        </w:rPr>
        <w:t>.</w:t>
      </w:r>
    </w:p>
    <w:p w14:paraId="772CE5A0" w14:textId="77777777" w:rsidR="00B30B3C" w:rsidRDefault="00B30B3C">
      <w:pPr>
        <w:pStyle w:val="a4"/>
      </w:pPr>
    </w:p>
    <w:p w14:paraId="107230BA" w14:textId="14518694" w:rsidR="00B30B3C" w:rsidRPr="005811CF" w:rsidRDefault="00B627AD">
      <w:pPr>
        <w:pStyle w:val="a4"/>
        <w:rPr>
          <w:rFonts w:ascii="Helvetica"/>
          <w:b/>
          <w:bCs/>
        </w:rPr>
      </w:pPr>
      <w:r>
        <w:rPr>
          <w:b/>
          <w:bCs/>
        </w:rPr>
        <w:t>Текст</w:t>
      </w:r>
      <w:r>
        <w:rPr>
          <w:b/>
          <w:bCs/>
        </w:rPr>
        <w:t xml:space="preserve"> </w:t>
      </w:r>
      <w:r>
        <w:rPr>
          <w:b/>
          <w:bCs/>
        </w:rPr>
        <w:t>настоящего</w:t>
      </w:r>
      <w:r>
        <w:rPr>
          <w:b/>
          <w:bCs/>
        </w:rPr>
        <w:t xml:space="preserve"> </w:t>
      </w:r>
      <w:r>
        <w:rPr>
          <w:b/>
          <w:bCs/>
        </w:rPr>
        <w:t>согласия</w:t>
      </w:r>
      <w:r>
        <w:rPr>
          <w:b/>
          <w:bCs/>
        </w:rPr>
        <w:t xml:space="preserve"> </w:t>
      </w:r>
      <w:r>
        <w:rPr>
          <w:b/>
          <w:bCs/>
        </w:rPr>
        <w:t>прочитан</w:t>
      </w:r>
      <w:r>
        <w:rPr>
          <w:b/>
          <w:bCs/>
        </w:rPr>
        <w:t xml:space="preserve"> </w:t>
      </w:r>
      <w:r>
        <w:rPr>
          <w:b/>
          <w:bCs/>
        </w:rPr>
        <w:t>Субъектом</w:t>
      </w:r>
      <w:r>
        <w:rPr>
          <w:b/>
          <w:bCs/>
        </w:rPr>
        <w:t xml:space="preserve"> </w:t>
      </w:r>
      <w:r>
        <w:rPr>
          <w:b/>
          <w:bCs/>
        </w:rPr>
        <w:t>лично</w:t>
      </w:r>
      <w:r>
        <w:rPr>
          <w:rFonts w:ascii="Helvetica"/>
          <w:b/>
          <w:bCs/>
        </w:rPr>
        <w:t xml:space="preserve">, </w:t>
      </w:r>
      <w:r>
        <w:rPr>
          <w:b/>
          <w:bCs/>
        </w:rPr>
        <w:t>дополнений</w:t>
      </w:r>
      <w:r>
        <w:rPr>
          <w:b/>
          <w:bCs/>
        </w:rPr>
        <w:t xml:space="preserve"> </w:t>
      </w:r>
      <w:r>
        <w:rPr>
          <w:b/>
          <w:bCs/>
        </w:rPr>
        <w:t>и</w:t>
      </w:r>
      <w:r>
        <w:rPr>
          <w:b/>
          <w:bCs/>
        </w:rPr>
        <w:t xml:space="preserve"> </w:t>
      </w:r>
      <w:r>
        <w:rPr>
          <w:b/>
          <w:bCs/>
        </w:rPr>
        <w:t>возражений</w:t>
      </w:r>
      <w:r>
        <w:rPr>
          <w:b/>
          <w:bCs/>
        </w:rPr>
        <w:t xml:space="preserve"> </w:t>
      </w:r>
      <w:r>
        <w:rPr>
          <w:b/>
          <w:bCs/>
        </w:rPr>
        <w:t>не</w:t>
      </w:r>
      <w:r>
        <w:rPr>
          <w:b/>
          <w:bCs/>
        </w:rPr>
        <w:t xml:space="preserve"> </w:t>
      </w:r>
      <w:r>
        <w:rPr>
          <w:b/>
          <w:bCs/>
        </w:rPr>
        <w:t>имеет</w:t>
      </w:r>
      <w:r>
        <w:rPr>
          <w:rFonts w:ascii="Helvetica"/>
          <w:b/>
          <w:bCs/>
        </w:rPr>
        <w:t>.</w:t>
      </w:r>
      <w:r>
        <w:rPr>
          <w:b/>
          <w:bCs/>
        </w:rPr>
        <w:br/>
      </w:r>
    </w:p>
    <w:sectPr w:rsidR="00B30B3C" w:rsidRPr="005811C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24BE" w14:textId="77777777" w:rsidR="00DC4BC9" w:rsidRDefault="00DC4BC9">
      <w:r>
        <w:separator/>
      </w:r>
    </w:p>
  </w:endnote>
  <w:endnote w:type="continuationSeparator" w:id="0">
    <w:p w14:paraId="68510A42" w14:textId="77777777" w:rsidR="00DC4BC9" w:rsidRDefault="00DC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27CA6" w14:textId="77777777" w:rsidR="00B30B3C" w:rsidRDefault="00B30B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55362" w14:textId="77777777" w:rsidR="00DC4BC9" w:rsidRDefault="00DC4BC9">
      <w:r>
        <w:separator/>
      </w:r>
    </w:p>
  </w:footnote>
  <w:footnote w:type="continuationSeparator" w:id="0">
    <w:p w14:paraId="17A21006" w14:textId="77777777" w:rsidR="00DC4BC9" w:rsidRDefault="00DC4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5EAB9" w14:textId="77777777" w:rsidR="00B30B3C" w:rsidRDefault="00B30B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3C"/>
    <w:rsid w:val="000473E7"/>
    <w:rsid w:val="00395430"/>
    <w:rsid w:val="004922DD"/>
    <w:rsid w:val="005811CF"/>
    <w:rsid w:val="006215D3"/>
    <w:rsid w:val="00A23A8A"/>
    <w:rsid w:val="00B00468"/>
    <w:rsid w:val="00B30B3C"/>
    <w:rsid w:val="00B627AD"/>
    <w:rsid w:val="00BC6230"/>
    <w:rsid w:val="00BD227C"/>
    <w:rsid w:val="00D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65C1"/>
  <w15:docId w15:val="{92EA08EF-9B21-46E8-8346-3BBE2008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rPr>
      <w:rFonts w:ascii="Arial Unicode MS" w:hAnsi="Helvetica" w:cs="Arial Unicode MS"/>
      <w:color w:val="000000"/>
      <w:sz w:val="22"/>
      <w:szCs w:val="22"/>
    </w:rPr>
  </w:style>
  <w:style w:type="character" w:styleId="a5">
    <w:name w:val="annotation reference"/>
    <w:basedOn w:val="a0"/>
    <w:uiPriority w:val="99"/>
    <w:semiHidden/>
    <w:unhideWhenUsed/>
    <w:rsid w:val="00BD227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D227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D227C"/>
    <w:rPr>
      <w:lang w:val="en-US"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D227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D227C"/>
    <w:rPr>
      <w:b/>
      <w:bCs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BD2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227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Anastassiya Domashevskaya</dc:creator>
  <cp:lastModifiedBy>Anastassiya Domashevskaya</cp:lastModifiedBy>
  <cp:revision>2</cp:revision>
  <dcterms:created xsi:type="dcterms:W3CDTF">2023-02-23T07:19:00Z</dcterms:created>
  <dcterms:modified xsi:type="dcterms:W3CDTF">2023-02-23T07:19:00Z</dcterms:modified>
</cp:coreProperties>
</file>