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6E" w:rsidRPr="003071E0" w:rsidRDefault="00C2026E" w:rsidP="00C2026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агенті</w:t>
      </w:r>
      <w:proofErr w:type="spellEnd"/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нің</w:t>
      </w:r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Шарт</w:t>
      </w:r>
      <w:proofErr w:type="spellEnd"/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қ</w:t>
      </w:r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а </w:t>
      </w:r>
      <w:proofErr w:type="spellStart"/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қосылу</w:t>
      </w:r>
      <w:proofErr w:type="spellEnd"/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ы</w:t>
      </w:r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туралы</w:t>
      </w:r>
      <w:proofErr w:type="spellEnd"/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C2026E" w:rsidRDefault="00C2026E" w:rsidP="00C2026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ӨТІНІШ</w:t>
      </w:r>
      <w:r w:rsidDel="00307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C2026E" w:rsidRPr="003071E0" w:rsidRDefault="00C2026E" w:rsidP="00C2026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агентімен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жасалған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Шарт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қосылу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осы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Өтініш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бұдан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әрі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Өтініш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Республикасының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Азаматтық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кодексінің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389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бабына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сәйкес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«QIWI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Kazakhstan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(КИВИ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Қазақстан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ЖШС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ұйымы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бұдан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әрі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ұйымы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бекіт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к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агентімен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жасалған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Шарт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 (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бұдан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әрі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Шарт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толықтай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сөзсіз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қосылады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оның талаптарымен 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осы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Өтініш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берілгенге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дейін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6">
        <w:r w:rsidRPr="003071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www.qiwi.kz</w:t>
        </w:r>
      </w:hyperlink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сайтында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танысуға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міндетті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және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ұйымымен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осы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Өтиініш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қабылданған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күннен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бастап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көрсетілген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Шарт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талаптарын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сақтауға</w:t>
      </w:r>
      <w:proofErr w:type="spellEnd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міндеттенеді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2026E" w:rsidRPr="003071E0" w:rsidRDefault="00C2026E" w:rsidP="00C2026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Осы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Өтініш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берілгеннен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кейін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Шартпен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таныспағанына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толықта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й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болмаса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ішінара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не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болмаса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ұйымымен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қатынастарда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Шарт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талаптарын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орындау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міндеттерін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танымайтынына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сілтей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алмайды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2026E" w:rsidRPr="003071E0" w:rsidRDefault="00C2026E" w:rsidP="00C2026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ұйымынан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оның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атына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ұйымында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есеп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жазбасын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ашуды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агентінің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транзакциялары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ұйымының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өкілеттіктерін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жүзеге</w:t>
      </w:r>
      <w:proofErr w:type="spellEnd"/>
      <w:proofErr w:type="gram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асыруды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сұрайды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2026E" w:rsidRPr="003071E0" w:rsidRDefault="00C2026E" w:rsidP="00C2026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48"/>
        <w:ind w:left="-284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ұйымына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тіркелу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үшін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өзі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келесі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деректерді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хабарлайды</w:t>
      </w:r>
      <w:proofErr w:type="spellEnd"/>
      <w:r w:rsidRPr="003071E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tbl>
      <w:tblPr>
        <w:tblW w:w="97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5"/>
        <w:gridCol w:w="920"/>
        <w:gridCol w:w="1912"/>
        <w:gridCol w:w="2512"/>
        <w:gridCol w:w="2261"/>
      </w:tblGrid>
      <w:tr w:rsidR="00C2026E" w:rsidRPr="003071E0" w:rsidTr="00C2026E">
        <w:tc>
          <w:tcPr>
            <w:tcW w:w="9770" w:type="dxa"/>
            <w:gridSpan w:val="5"/>
            <w:shd w:val="clear" w:color="auto" w:fill="BFBFBF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 w:after="48"/>
              <w:ind w:left="-284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агентінің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kk-KZ"/>
              </w:rPr>
              <w:t>з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аңды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тұлғалар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жеке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кәсіпкерлер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kk-KZ"/>
              </w:rPr>
              <w:t xml:space="preserve">ге арналған </w:t>
            </w:r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сауалнамасы</w:t>
            </w:r>
            <w:proofErr w:type="spellEnd"/>
          </w:p>
        </w:tc>
      </w:tr>
      <w:tr w:rsidR="00C2026E" w:rsidRPr="003071E0" w:rsidTr="00C2026E">
        <w:tc>
          <w:tcPr>
            <w:tcW w:w="9770" w:type="dxa"/>
            <w:gridSpan w:val="5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 w:after="4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Барлық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жолдар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  <w:lang w:val="kk-KZ"/>
              </w:rPr>
              <w:t>дың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баспа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әріптермен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толтыр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  <w:lang w:val="kk-KZ"/>
              </w:rPr>
              <w:t>ыл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у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  <w:lang w:val="kk-KZ"/>
              </w:rPr>
              <w:t>ы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үшін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міндетті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Анық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енгізідмеген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деректер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үшін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не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болмаса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толық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емес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немесе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қате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деректер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енгізілгені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үшін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агенті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жауапты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болады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.</w:t>
            </w:r>
          </w:p>
        </w:tc>
      </w:tr>
      <w:tr w:rsidR="00C2026E" w:rsidRPr="003071E0" w:rsidTr="00C2026E">
        <w:tc>
          <w:tcPr>
            <w:tcW w:w="9770" w:type="dxa"/>
            <w:gridSpan w:val="5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Заңды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тұлғаның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толық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атауы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жеке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кәсіпкердің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толық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Т.А.Ә.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u w:val="single"/>
              </w:rPr>
            </w:pPr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u w:val="single"/>
              </w:rPr>
              <w:t>________________________________________________________________________________________________________________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ұйымындағы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агенті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  <w:lang w:val="kk-KZ"/>
              </w:rPr>
              <w:t>нің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атауы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_______________________________________________________________________________________________________________________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Басшының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ТАӘ: ______________________________________________________________________________________________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Басшының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лауазымы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:_</w:t>
            </w:r>
            <w:proofErr w:type="gram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_____________________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тіркеуді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жүзеге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асыратын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орган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  <w:lang w:val="kk-KZ"/>
              </w:rPr>
              <w:t>ның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атауы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тіркеу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№ 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және</w:t>
            </w:r>
            <w:proofErr w:type="spellEnd"/>
            <w:proofErr w:type="gram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күні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________________________________________________________________________________________________________________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КҰЖМЖ коды: _______________     ЭҚЖЖ коды: __________________________________________________________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Заңды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тұлғаның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/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жеке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кәсіпкердің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орналасқан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жері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________________________________________________________________________________________________________________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БСН/ЖСН: _______________     ҚҚС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төлеу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тәртібі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: </w:t>
            </w:r>
            <w:r w:rsidRPr="003071E0">
              <w:rPr>
                <w:rFonts w:ascii="Segoe UI Symbol" w:eastAsia="Cambria" w:hAnsi="Segoe UI Symbol" w:cs="Segoe UI Symbol"/>
                <w:color w:val="2B579A"/>
                <w:sz w:val="18"/>
                <w:szCs w:val="18"/>
                <w:shd w:val="clear" w:color="auto" w:fill="E6E6E6"/>
              </w:rPr>
              <w:t>☐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жалпы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режим </w:t>
            </w:r>
            <w:r w:rsidRPr="003071E0">
              <w:rPr>
                <w:rFonts w:ascii="Segoe UI Symbol" w:eastAsia="Cambria" w:hAnsi="Segoe UI Symbol" w:cs="Segoe UI Symbol"/>
                <w:color w:val="2B579A"/>
                <w:sz w:val="18"/>
                <w:szCs w:val="18"/>
                <w:shd w:val="clear" w:color="auto" w:fill="E6E6E6"/>
              </w:rPr>
              <w:t>☐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төлемнен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босатылды</w:t>
            </w:r>
            <w:proofErr w:type="spellEnd"/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Заңды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тұлғаның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/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жеке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кәсіпкердің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пошталық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нақты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мекенжайы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):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Телефоны: _______________     Факс: _______________     e-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mail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: _______________     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агентінің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банктік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деректемелері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: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Е/Ш №: _______________     Банк (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қаланы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көрсету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  <w:lang w:val="kk-KZ"/>
              </w:rPr>
              <w:t>мен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): _______________     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БСК: _______________     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  <w:lang w:val="kk-KZ"/>
              </w:rPr>
              <w:t>Кор.</w:t>
            </w: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шот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: _______________     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агентінің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байланыс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kk-KZ"/>
              </w:rPr>
              <w:t>тық</w:t>
            </w:r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  <w:lang w:val="kk-KZ"/>
              </w:rPr>
              <w:t xml:space="preserve"> қызметкері</w:t>
            </w:r>
            <w:proofErr w:type="gram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: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Есепші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 ТАӘ: _______________     Телефон: _______________     e-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mail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: _______________     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Менеджер: ТАӘ: _______________     Телефон: _______________     e-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mail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 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_______________   </w:t>
            </w:r>
            <w:proofErr w:type="gram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 :ТАӘ</w:t>
            </w:r>
            <w:proofErr w:type="gram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 _______________     Телефон: _______________     e-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mail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 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Өтініш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беруші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туралы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мәліметтер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: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Осы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Өтінішке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қол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қойған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тұлғаның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ТАӘ: ______________________________________________________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spacing w:after="4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Соның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негізінде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өтініш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беруші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Шартқа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қосылатын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құжат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Жарғы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сенімхат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және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т.с.с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.)____________________________</w:t>
            </w:r>
          </w:p>
        </w:tc>
      </w:tr>
      <w:tr w:rsidR="00C2026E" w:rsidRPr="003071E0" w:rsidTr="00C2026E">
        <w:trPr>
          <w:trHeight w:val="554"/>
        </w:trPr>
        <w:tc>
          <w:tcPr>
            <w:tcW w:w="3085" w:type="dxa"/>
            <w:gridSpan w:val="2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spacing w:after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Күні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 _______________</w:t>
            </w:r>
          </w:p>
        </w:tc>
        <w:tc>
          <w:tcPr>
            <w:tcW w:w="4424" w:type="dxa"/>
            <w:gridSpan w:val="2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spacing w:after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vMerge w:val="restart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spacing w:after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МО</w:t>
            </w:r>
          </w:p>
        </w:tc>
      </w:tr>
      <w:tr w:rsidR="00C2026E" w:rsidRPr="003071E0" w:rsidTr="00C2026E">
        <w:trPr>
          <w:trHeight w:val="554"/>
        </w:trPr>
        <w:tc>
          <w:tcPr>
            <w:tcW w:w="3085" w:type="dxa"/>
            <w:gridSpan w:val="2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агентінің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қолы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: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spacing w:after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____________________________________</w:t>
            </w:r>
          </w:p>
        </w:tc>
        <w:tc>
          <w:tcPr>
            <w:tcW w:w="4424" w:type="dxa"/>
            <w:gridSpan w:val="2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Лауазымы</w:t>
            </w:r>
            <w:proofErr w:type="spellEnd"/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, ТАӘ:</w:t>
            </w:r>
          </w:p>
          <w:p w:rsidR="00C2026E" w:rsidRPr="003071E0" w:rsidRDefault="00C2026E" w:rsidP="00C2026E">
            <w:pPr>
              <w:tabs>
                <w:tab w:val="left" w:pos="709"/>
              </w:tabs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spacing w:after="48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_______________     </w:t>
            </w:r>
          </w:p>
        </w:tc>
        <w:tc>
          <w:tcPr>
            <w:tcW w:w="2261" w:type="dxa"/>
            <w:vMerge/>
          </w:tcPr>
          <w:p w:rsidR="00C2026E" w:rsidRPr="003071E0" w:rsidRDefault="00C2026E" w:rsidP="00C2026E">
            <w:pPr>
              <w:widowControl w:val="0"/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2026E" w:rsidRPr="003071E0" w:rsidTr="00C2026E">
        <w:tc>
          <w:tcPr>
            <w:tcW w:w="9770" w:type="dxa"/>
            <w:gridSpan w:val="5"/>
            <w:shd w:val="clear" w:color="auto" w:fill="BFBFBF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 w:after="48"/>
              <w:ind w:left="-284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b/>
                <w:bCs/>
                <w:color w:val="000000"/>
                <w:sz w:val="18"/>
                <w:szCs w:val="18"/>
              </w:rPr>
              <w:t>ТӨЛЕМ ҰЙЫМЫМЕН ТОЛТЫРЫЛАДЫ</w:t>
            </w:r>
          </w:p>
        </w:tc>
      </w:tr>
      <w:tr w:rsidR="00C2026E" w:rsidRPr="003071E0" w:rsidTr="00C2026E">
        <w:trPr>
          <w:trHeight w:val="622"/>
        </w:trPr>
        <w:tc>
          <w:tcPr>
            <w:tcW w:w="2165" w:type="dxa"/>
            <w:vMerge w:val="restart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/>
              <w:ind w:left="38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ind w:left="38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ind w:left="38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ind w:left="38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ind w:left="38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ind w:left="38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ind w:left="38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spacing w:after="48"/>
              <w:ind w:left="38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7605" w:type="dxa"/>
            <w:gridSpan w:val="4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/>
              <w:ind w:left="3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агентінің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Өтінішінің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қабылданғанын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және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келесі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№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шартқа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қосылуын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растаймын</w:t>
            </w:r>
            <w:proofErr w:type="spellEnd"/>
          </w:p>
          <w:p w:rsidR="00C2026E" w:rsidRPr="003071E0" w:rsidRDefault="00C2026E" w:rsidP="00C2026E">
            <w:pPr>
              <w:tabs>
                <w:tab w:val="left" w:pos="709"/>
              </w:tabs>
              <w:ind w:left="3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№____________________ </w:t>
            </w:r>
            <w:proofErr w:type="spellStart"/>
            <w:proofErr w:type="gram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Күні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:_</w:t>
            </w:r>
            <w:proofErr w:type="gram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__________________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агентінің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Тарифтік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жоспар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№_____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ind w:left="3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gram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ТАӘ:_</w:t>
            </w:r>
            <w:proofErr w:type="gram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_____________________________________________________________________________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ind w:left="3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gram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Лауазымы:_</w:t>
            </w:r>
            <w:proofErr w:type="gram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________________________________________________________________________</w:t>
            </w:r>
          </w:p>
          <w:p w:rsidR="00C2026E" w:rsidRPr="003071E0" w:rsidRDefault="00C2026E" w:rsidP="00C2026E">
            <w:pPr>
              <w:tabs>
                <w:tab w:val="left" w:pos="709"/>
              </w:tabs>
              <w:spacing w:after="48"/>
              <w:ind w:left="3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Құжат:__________________________________________________________________________</w:t>
            </w:r>
          </w:p>
        </w:tc>
      </w:tr>
      <w:tr w:rsidR="00C2026E" w:rsidRPr="003071E0" w:rsidTr="00C2026E">
        <w:trPr>
          <w:trHeight w:val="621"/>
        </w:trPr>
        <w:tc>
          <w:tcPr>
            <w:tcW w:w="2165" w:type="dxa"/>
            <w:vMerge/>
          </w:tcPr>
          <w:p w:rsidR="00C2026E" w:rsidRPr="003071E0" w:rsidRDefault="00C2026E" w:rsidP="00C2026E">
            <w:pPr>
              <w:widowControl w:val="0"/>
              <w:spacing w:line="276" w:lineRule="auto"/>
              <w:ind w:left="38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2832" w:type="dxa"/>
            <w:gridSpan w:val="2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/>
              <w:ind w:left="3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ұйымының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қолы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:</w:t>
            </w:r>
          </w:p>
          <w:p w:rsidR="00C2026E" w:rsidRPr="003071E0" w:rsidRDefault="00C2026E" w:rsidP="00C2026E">
            <w:pPr>
              <w:tabs>
                <w:tab w:val="left" w:pos="709"/>
              </w:tabs>
              <w:ind w:left="3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:rsidR="00C2026E" w:rsidRPr="003071E0" w:rsidRDefault="00C2026E" w:rsidP="00C2026E">
            <w:pPr>
              <w:tabs>
                <w:tab w:val="left" w:pos="709"/>
              </w:tabs>
              <w:spacing w:after="48"/>
              <w:ind w:left="3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___________________________</w:t>
            </w:r>
          </w:p>
        </w:tc>
        <w:tc>
          <w:tcPr>
            <w:tcW w:w="4773" w:type="dxa"/>
            <w:gridSpan w:val="2"/>
          </w:tcPr>
          <w:p w:rsidR="00C2026E" w:rsidRPr="003071E0" w:rsidRDefault="00C2026E" w:rsidP="00C2026E">
            <w:pPr>
              <w:tabs>
                <w:tab w:val="left" w:pos="709"/>
              </w:tabs>
              <w:spacing w:before="48" w:after="48"/>
              <w:ind w:left="38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Осы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Өтініш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екі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данада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жасалды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оның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біреуі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ұйымымен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расталғаннан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кейін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Төлем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агентінің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қарауына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беріледі</w:t>
            </w:r>
            <w:proofErr w:type="spellEnd"/>
            <w:r w:rsidRPr="003071E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.</w:t>
            </w:r>
          </w:p>
        </w:tc>
      </w:tr>
    </w:tbl>
    <w:p w:rsidR="00C2026E" w:rsidRPr="003071E0" w:rsidRDefault="00C2026E" w:rsidP="00C2026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48" w:after="48"/>
        <w:ind w:left="-28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0" w:name="_GoBack"/>
      <w:bookmarkEnd w:id="0"/>
    </w:p>
    <w:p w:rsidR="00AD3F01" w:rsidRPr="00C2026E" w:rsidRDefault="00AD3F01" w:rsidP="00C2026E">
      <w:pPr>
        <w:ind w:left="-426"/>
      </w:pPr>
    </w:p>
    <w:sectPr w:rsidR="00AD3F01" w:rsidRPr="00C2026E" w:rsidSect="00C2026E">
      <w:headerReference w:type="default" r:id="rId7"/>
      <w:pgSz w:w="11906" w:h="16838"/>
      <w:pgMar w:top="808" w:right="850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E4" w:rsidRDefault="003F44E4" w:rsidP="00F06376">
      <w:r>
        <w:separator/>
      </w:r>
    </w:p>
  </w:endnote>
  <w:endnote w:type="continuationSeparator" w:id="0">
    <w:p w:rsidR="003F44E4" w:rsidRDefault="003F44E4" w:rsidP="00F0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E4" w:rsidRDefault="003F44E4" w:rsidP="00F06376">
      <w:r>
        <w:separator/>
      </w:r>
    </w:p>
  </w:footnote>
  <w:footnote w:type="continuationSeparator" w:id="0">
    <w:p w:rsidR="003F44E4" w:rsidRDefault="003F44E4" w:rsidP="00F0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5" w:type="dxa"/>
      <w:tblInd w:w="-105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640"/>
      <w:gridCol w:w="4995"/>
    </w:tblGrid>
    <w:tr w:rsidR="00F06376" w:rsidTr="00F06376">
      <w:trPr>
        <w:trHeight w:val="1324"/>
      </w:trPr>
      <w:tc>
        <w:tcPr>
          <w:tcW w:w="5640" w:type="dxa"/>
          <w:tcBorders>
            <w:top w:val="nil"/>
            <w:left w:val="nil"/>
            <w:bottom w:val="single" w:sz="4" w:space="0" w:color="D9D9D9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06376" w:rsidRDefault="00F06376" w:rsidP="00F063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noProof/>
            </w:rPr>
            <w:drawing>
              <wp:anchor distT="114300" distB="114300" distL="114300" distR="114300" simplePos="0" relativeHeight="251659264" behindDoc="0" locked="0" layoutInCell="1" hidden="0" allowOverlap="1" wp14:anchorId="2995BB9D" wp14:editId="704B3C8A">
                <wp:simplePos x="0" y="0"/>
                <wp:positionH relativeFrom="column">
                  <wp:posOffset>47626</wp:posOffset>
                </wp:positionH>
                <wp:positionV relativeFrom="paragraph">
                  <wp:posOffset>123825</wp:posOffset>
                </wp:positionV>
                <wp:extent cx="1170707" cy="428308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707" cy="4283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5" w:type="dxa"/>
          <w:tcBorders>
            <w:top w:val="nil"/>
            <w:left w:val="nil"/>
            <w:bottom w:val="single" w:sz="4" w:space="0" w:color="D9D9D9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06376" w:rsidRDefault="00F06376" w:rsidP="00F06376">
          <w:pPr>
            <w:tabs>
              <w:tab w:val="center" w:pos="4677"/>
              <w:tab w:val="right" w:pos="4946"/>
              <w:tab w:val="right" w:pos="1134"/>
            </w:tabs>
            <w:rPr>
              <w:rFonts w:ascii="Tahoma" w:eastAsia="Tahoma" w:hAnsi="Tahoma" w:cs="Tahoma"/>
              <w:b/>
              <w:sz w:val="18"/>
              <w:szCs w:val="18"/>
            </w:rPr>
          </w:pPr>
          <w:r>
            <w:rPr>
              <w:rFonts w:ascii="Tahoma" w:eastAsia="Tahoma" w:hAnsi="Tahoma" w:cs="Tahoma"/>
              <w:b/>
              <w:sz w:val="18"/>
              <w:szCs w:val="18"/>
            </w:rPr>
            <w:t xml:space="preserve">Платежная организация </w:t>
          </w:r>
        </w:p>
        <w:p w:rsidR="00F06376" w:rsidRDefault="00F06376" w:rsidP="00F06376">
          <w:pPr>
            <w:tabs>
              <w:tab w:val="center" w:pos="4677"/>
              <w:tab w:val="right" w:pos="9355"/>
              <w:tab w:val="right" w:pos="1134"/>
            </w:tabs>
            <w:rPr>
              <w:rFonts w:ascii="Tahoma" w:eastAsia="Tahoma" w:hAnsi="Tahoma" w:cs="Tahoma"/>
              <w:b/>
              <w:sz w:val="18"/>
              <w:szCs w:val="18"/>
            </w:rPr>
          </w:pPr>
          <w:r>
            <w:rPr>
              <w:rFonts w:ascii="Tahoma" w:eastAsia="Tahoma" w:hAnsi="Tahoma" w:cs="Tahoma"/>
              <w:b/>
              <w:sz w:val="18"/>
              <w:szCs w:val="18"/>
            </w:rPr>
            <w:t xml:space="preserve">ТОО «QIWI </w:t>
          </w:r>
          <w:proofErr w:type="spellStart"/>
          <w:r>
            <w:rPr>
              <w:rFonts w:ascii="Tahoma" w:eastAsia="Tahoma" w:hAnsi="Tahoma" w:cs="Tahoma"/>
              <w:b/>
              <w:sz w:val="18"/>
              <w:szCs w:val="18"/>
            </w:rPr>
            <w:t>Kazakhstan</w:t>
          </w:r>
          <w:proofErr w:type="spellEnd"/>
          <w:r>
            <w:rPr>
              <w:rFonts w:ascii="Tahoma" w:eastAsia="Tahoma" w:hAnsi="Tahoma" w:cs="Tahoma"/>
              <w:b/>
              <w:sz w:val="18"/>
              <w:szCs w:val="18"/>
            </w:rPr>
            <w:t>» (КИВИ Казахстан)</w:t>
          </w:r>
        </w:p>
        <w:p w:rsidR="00F06376" w:rsidRDefault="00F06376" w:rsidP="00F06376">
          <w:pPr>
            <w:tabs>
              <w:tab w:val="center" w:pos="4677"/>
              <w:tab w:val="right" w:pos="9355"/>
              <w:tab w:val="right" w:pos="1134"/>
            </w:tabs>
            <w:rPr>
              <w:rFonts w:ascii="Tahoma" w:eastAsia="Tahoma" w:hAnsi="Tahoma" w:cs="Tahoma"/>
              <w:sz w:val="18"/>
              <w:szCs w:val="18"/>
            </w:rPr>
          </w:pPr>
          <w:r>
            <w:rPr>
              <w:rFonts w:ascii="Tahoma" w:eastAsia="Tahoma" w:hAnsi="Tahoma" w:cs="Tahoma"/>
              <w:sz w:val="18"/>
              <w:szCs w:val="18"/>
            </w:rPr>
            <w:t>Н</w:t>
          </w:r>
          <w:r w:rsidRPr="003B6C80">
            <w:rPr>
              <w:rFonts w:ascii="Tahoma" w:eastAsia="Tahoma" w:hAnsi="Tahoma" w:cs="Tahoma"/>
              <w:sz w:val="18"/>
              <w:szCs w:val="18"/>
            </w:rPr>
            <w:t>омер учетной регистрации в Национальном Банке Республики Казахстан 02-17-004</w:t>
          </w:r>
          <w:r>
            <w:rPr>
              <w:rFonts w:ascii="Tahoma" w:eastAsia="Tahoma" w:hAnsi="Tahoma" w:cs="Tahoma"/>
              <w:sz w:val="18"/>
              <w:szCs w:val="18"/>
            </w:rPr>
            <w:t>.</w:t>
          </w:r>
        </w:p>
        <w:p w:rsidR="00F06376" w:rsidRDefault="00F06376" w:rsidP="00F06376">
          <w:pPr>
            <w:tabs>
              <w:tab w:val="center" w:pos="4677"/>
              <w:tab w:val="right" w:pos="9355"/>
              <w:tab w:val="right" w:pos="1134"/>
            </w:tabs>
            <w:rPr>
              <w:rFonts w:ascii="Tahoma" w:eastAsia="Tahoma" w:hAnsi="Tahoma" w:cs="Tahoma"/>
              <w:sz w:val="18"/>
              <w:szCs w:val="18"/>
            </w:rPr>
          </w:pPr>
          <w:r>
            <w:rPr>
              <w:rFonts w:ascii="Tahoma" w:eastAsia="Tahoma" w:hAnsi="Tahoma" w:cs="Tahoma"/>
              <w:sz w:val="18"/>
              <w:szCs w:val="18"/>
            </w:rPr>
            <w:t xml:space="preserve">Почтовый адрес: 050059, г. Алматы, ул. </w:t>
          </w:r>
          <w:proofErr w:type="spellStart"/>
          <w:r>
            <w:rPr>
              <w:rFonts w:ascii="Tahoma" w:eastAsia="Tahoma" w:hAnsi="Tahoma" w:cs="Tahoma"/>
              <w:sz w:val="18"/>
              <w:szCs w:val="18"/>
            </w:rPr>
            <w:t>Козыбаева</w:t>
          </w:r>
          <w:proofErr w:type="spellEnd"/>
          <w:r>
            <w:rPr>
              <w:rFonts w:ascii="Tahoma" w:eastAsia="Tahoma" w:hAnsi="Tahoma" w:cs="Tahoma"/>
              <w:sz w:val="18"/>
              <w:szCs w:val="18"/>
            </w:rPr>
            <w:t xml:space="preserve"> 212</w:t>
          </w:r>
        </w:p>
        <w:p w:rsidR="00F06376" w:rsidRDefault="00F06376" w:rsidP="00F063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sz w:val="18"/>
              <w:szCs w:val="18"/>
            </w:rPr>
          </w:pPr>
        </w:p>
        <w:p w:rsidR="00F06376" w:rsidRDefault="00F06376" w:rsidP="00F063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ahoma" w:eastAsia="Tahoma" w:hAnsi="Tahoma" w:cs="Tahoma"/>
              <w:sz w:val="18"/>
              <w:szCs w:val="18"/>
            </w:rPr>
          </w:pPr>
        </w:p>
      </w:tc>
    </w:tr>
  </w:tbl>
  <w:p w:rsidR="00F06376" w:rsidRDefault="00F063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1E"/>
    <w:rsid w:val="002B5F05"/>
    <w:rsid w:val="003F44E4"/>
    <w:rsid w:val="0062641E"/>
    <w:rsid w:val="00AD3F01"/>
    <w:rsid w:val="00C2026E"/>
    <w:rsid w:val="00F0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8DE911-D6B9-4351-8810-972CA5BA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6E"/>
    <w:pPr>
      <w:spacing w:after="0" w:line="240" w:lineRule="auto"/>
    </w:pPr>
    <w:rPr>
      <w:rFonts w:ascii="Calibri" w:eastAsia="Calibri" w:hAnsi="Calibri" w:cs="Calibri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37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06376"/>
  </w:style>
  <w:style w:type="paragraph" w:styleId="a5">
    <w:name w:val="footer"/>
    <w:basedOn w:val="a"/>
    <w:link w:val="a6"/>
    <w:uiPriority w:val="99"/>
    <w:unhideWhenUsed/>
    <w:rsid w:val="00F0637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0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iwi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Imankulova</dc:creator>
  <cp:keywords/>
  <dc:description/>
  <cp:lastModifiedBy>Madina Imankulova</cp:lastModifiedBy>
  <cp:revision>3</cp:revision>
  <dcterms:created xsi:type="dcterms:W3CDTF">2026-01-12T05:53:00Z</dcterms:created>
  <dcterms:modified xsi:type="dcterms:W3CDTF">2026-01-12T05:57:00Z</dcterms:modified>
</cp:coreProperties>
</file>